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183A" w14:textId="77777777" w:rsidR="002D06D8" w:rsidRDefault="002D06D8" w:rsidP="005708FD">
      <w:pPr>
        <w:tabs>
          <w:tab w:val="left" w:pos="5400"/>
        </w:tabs>
        <w:rPr>
          <w:b/>
          <w:bCs/>
        </w:rPr>
      </w:pPr>
    </w:p>
    <w:p w14:paraId="6625F6D8" w14:textId="6FC2D50D" w:rsidR="006D4191" w:rsidRPr="00CD09F0" w:rsidRDefault="002D06D8" w:rsidP="00CD09F0">
      <w:pPr>
        <w:tabs>
          <w:tab w:val="left" w:pos="5400"/>
        </w:tabs>
        <w:jc w:val="both"/>
        <w:rPr>
          <w:bCs/>
        </w:rPr>
      </w:pPr>
      <w:r w:rsidRPr="002D06D8">
        <w:rPr>
          <w:bCs/>
        </w:rPr>
        <w:t>Vi</w:t>
      </w:r>
      <w:r w:rsidR="00CA34AE">
        <w:rPr>
          <w:bCs/>
        </w:rPr>
        <w:t>iratsi</w:t>
      </w:r>
      <w:r w:rsidR="001B2705">
        <w:rPr>
          <w:bCs/>
        </w:rPr>
        <w:tab/>
      </w:r>
      <w:r w:rsidR="001B2705">
        <w:rPr>
          <w:bCs/>
        </w:rPr>
        <w:tab/>
      </w:r>
      <w:r w:rsidR="001B2705">
        <w:rPr>
          <w:bCs/>
        </w:rPr>
        <w:tab/>
      </w:r>
      <w:r w:rsidR="001B2705" w:rsidRPr="005D025A">
        <w:rPr>
          <w:bCs/>
        </w:rPr>
        <w:tab/>
      </w:r>
      <w:r w:rsidR="00502802">
        <w:rPr>
          <w:bCs/>
        </w:rPr>
        <w:t xml:space="preserve">25. </w:t>
      </w:r>
      <w:r w:rsidR="003A2EAD" w:rsidRPr="005D025A">
        <w:t xml:space="preserve">veebruar </w:t>
      </w:r>
      <w:r w:rsidR="005D025A">
        <w:t xml:space="preserve">2025 </w:t>
      </w:r>
      <w:r w:rsidRPr="003A2EAD">
        <w:rPr>
          <w:bCs/>
        </w:rPr>
        <w:t>nr</w:t>
      </w:r>
      <w:r w:rsidR="00111B01" w:rsidRPr="003A2EAD">
        <w:rPr>
          <w:bCs/>
        </w:rPr>
        <w:t xml:space="preserve"> </w:t>
      </w:r>
      <w:r w:rsidR="00A65081">
        <w:rPr>
          <w:bCs/>
        </w:rPr>
        <w:t>77</w:t>
      </w:r>
    </w:p>
    <w:p w14:paraId="1F8CBEE2" w14:textId="77777777" w:rsidR="00B153F7" w:rsidRPr="005D025A" w:rsidRDefault="00B153F7" w:rsidP="005708FD">
      <w:pPr>
        <w:tabs>
          <w:tab w:val="left" w:pos="5400"/>
        </w:tabs>
        <w:rPr>
          <w:lang w:eastAsia="et-EE"/>
        </w:rPr>
      </w:pPr>
    </w:p>
    <w:p w14:paraId="287D0D8C" w14:textId="77777777" w:rsidR="00B153F7" w:rsidRPr="005D025A" w:rsidRDefault="00B153F7" w:rsidP="005708FD">
      <w:pPr>
        <w:tabs>
          <w:tab w:val="left" w:pos="5400"/>
        </w:tabs>
        <w:rPr>
          <w:lang w:eastAsia="et-EE"/>
        </w:rPr>
      </w:pPr>
    </w:p>
    <w:p w14:paraId="78A07F92" w14:textId="2D7590AD" w:rsidR="00AB13DF" w:rsidRDefault="00D975BE" w:rsidP="005708FD">
      <w:pPr>
        <w:tabs>
          <w:tab w:val="left" w:pos="5400"/>
        </w:tabs>
        <w:rPr>
          <w:b/>
          <w:bCs/>
        </w:rPr>
      </w:pPr>
      <w:r>
        <w:rPr>
          <w:b/>
          <w:bCs/>
          <w:lang w:eastAsia="et-EE"/>
        </w:rPr>
        <w:t>Soe lasteaia</w:t>
      </w:r>
      <w:r w:rsidR="00C26A0F">
        <w:rPr>
          <w:b/>
          <w:bCs/>
          <w:lang w:eastAsia="et-EE"/>
        </w:rPr>
        <w:t xml:space="preserve"> </w:t>
      </w:r>
      <w:r w:rsidR="00B153F7" w:rsidRPr="00B153F7">
        <w:rPr>
          <w:b/>
          <w:bCs/>
          <w:lang w:eastAsia="et-EE"/>
        </w:rPr>
        <w:t>detailplaneeringu kehtestamine</w:t>
      </w:r>
    </w:p>
    <w:p w14:paraId="404AFB1A" w14:textId="77777777" w:rsidR="00AB13DF" w:rsidRPr="005D025A" w:rsidRDefault="00AB13DF" w:rsidP="005708FD">
      <w:pPr>
        <w:tabs>
          <w:tab w:val="left" w:pos="5400"/>
        </w:tabs>
      </w:pPr>
    </w:p>
    <w:p w14:paraId="0BDC05A8" w14:textId="77777777" w:rsidR="005D025A" w:rsidRPr="005D025A" w:rsidRDefault="005D025A" w:rsidP="005708FD">
      <w:pPr>
        <w:tabs>
          <w:tab w:val="left" w:pos="5400"/>
        </w:tabs>
      </w:pPr>
    </w:p>
    <w:p w14:paraId="05405702" w14:textId="37C7116D" w:rsidR="006663D7" w:rsidRPr="005D025A" w:rsidRDefault="006663D7" w:rsidP="001D4870">
      <w:pPr>
        <w:autoSpaceDE w:val="0"/>
        <w:autoSpaceDN w:val="0"/>
        <w:adjustRightInd w:val="0"/>
        <w:jc w:val="both"/>
      </w:pPr>
      <w:r w:rsidRPr="006663D7">
        <w:rPr>
          <w:bCs/>
        </w:rPr>
        <w:t>Arhitekt Loona Lepp (Osaühing Visioonprojekt, registrikood 10481526)</w:t>
      </w:r>
      <w:r>
        <w:rPr>
          <w:bCs/>
        </w:rPr>
        <w:t xml:space="preserve"> </w:t>
      </w:r>
      <w:r w:rsidR="004A5A28" w:rsidRPr="004A5A28">
        <w:rPr>
          <w:bCs/>
        </w:rPr>
        <w:t>koostas</w:t>
      </w:r>
      <w:r w:rsidR="004A5A28">
        <w:rPr>
          <w:bCs/>
        </w:rPr>
        <w:t xml:space="preserve"> </w:t>
      </w:r>
      <w:r w:rsidR="002C0B10" w:rsidRPr="00D12E57">
        <w:t>Viljandi Vallav</w:t>
      </w:r>
      <w:r w:rsidR="002C0B10">
        <w:t>alitsuse</w:t>
      </w:r>
      <w:r w:rsidR="002C0B10" w:rsidRPr="00D12E57">
        <w:t xml:space="preserve"> </w:t>
      </w:r>
      <w:r w:rsidR="002C0B10">
        <w:t>08.02.2022</w:t>
      </w:r>
      <w:r w:rsidR="002C0B10" w:rsidRPr="008B4B62">
        <w:rPr>
          <w:bCs/>
        </w:rPr>
        <w:t xml:space="preserve"> </w:t>
      </w:r>
      <w:r w:rsidR="002C0B10">
        <w:t>korraldusega</w:t>
      </w:r>
      <w:r w:rsidR="002C0B10" w:rsidRPr="00D12E57">
        <w:t xml:space="preserve"> nr </w:t>
      </w:r>
      <w:r w:rsidR="002C0B10">
        <w:t xml:space="preserve">126 </w:t>
      </w:r>
      <w:r w:rsidR="005D025A">
        <w:rPr>
          <w:bCs/>
        </w:rPr>
        <w:t>„</w:t>
      </w:r>
      <w:r w:rsidR="002C0B10" w:rsidRPr="002C0B10">
        <w:rPr>
          <w:bCs/>
        </w:rPr>
        <w:t>Soe lasteaia detailplaneeringu algatamine“</w:t>
      </w:r>
      <w:r w:rsidR="008B4B62">
        <w:rPr>
          <w:bCs/>
        </w:rPr>
        <w:t xml:space="preserve"> </w:t>
      </w:r>
      <w:r w:rsidR="002C0B10" w:rsidRPr="002C0B10">
        <w:rPr>
          <w:bCs/>
        </w:rPr>
        <w:t xml:space="preserve">Soe </w:t>
      </w:r>
      <w:r w:rsidR="002C0B10" w:rsidRPr="005D025A">
        <w:rPr>
          <w:bCs/>
        </w:rPr>
        <w:t>külas algatatud Soe lasteaia</w:t>
      </w:r>
      <w:r w:rsidR="005D025A">
        <w:rPr>
          <w:bCs/>
        </w:rPr>
        <w:t xml:space="preserve"> detailplaneeringu</w:t>
      </w:r>
      <w:r w:rsidR="002C0B10" w:rsidRPr="005D025A">
        <w:rPr>
          <w:bCs/>
        </w:rPr>
        <w:t xml:space="preserve"> katastriüksustel 79703:003:0067 (Soe tn 8), 79701:001:0574 (Järveääre) ja 79703:003:1570 (Soe alajaam) </w:t>
      </w:r>
      <w:r w:rsidR="00927559" w:rsidRPr="00BE3F60">
        <w:t>(kovID DP3</w:t>
      </w:r>
      <w:r w:rsidR="00927559">
        <w:t>12</w:t>
      </w:r>
      <w:r w:rsidR="00927559" w:rsidRPr="00BE3F60">
        <w:t>).</w:t>
      </w:r>
    </w:p>
    <w:p w14:paraId="05490B66" w14:textId="77777777" w:rsidR="00AC38A1" w:rsidRDefault="00AC38A1" w:rsidP="00AC38A1">
      <w:pPr>
        <w:autoSpaceDE w:val="0"/>
        <w:autoSpaceDN w:val="0"/>
        <w:adjustRightInd w:val="0"/>
        <w:jc w:val="both"/>
      </w:pPr>
    </w:p>
    <w:p w14:paraId="11E9C146" w14:textId="4FA84417" w:rsidR="00AC38A1" w:rsidRDefault="00AC38A1" w:rsidP="00AC38A1">
      <w:pPr>
        <w:autoSpaceDE w:val="0"/>
        <w:autoSpaceDN w:val="0"/>
        <w:adjustRightInd w:val="0"/>
        <w:jc w:val="both"/>
      </w:pPr>
      <w:r w:rsidRPr="005D025A">
        <w:t xml:space="preserve">Detailplaneeringu eesmärgiks on Viljandi valla arengukava elluviimine - kruntide ehitusõiguse määramine lasteaiahoone laiendamiseks, sh ujumise algõppe võimaldamiseks. </w:t>
      </w:r>
      <w:r>
        <w:t>Detailp</w:t>
      </w:r>
      <w:r w:rsidRPr="005D025A">
        <w:t>laneeringuala suurus on ligikaudu 3,1 ha.</w:t>
      </w:r>
    </w:p>
    <w:p w14:paraId="47A113FC" w14:textId="77777777" w:rsidR="00C912CC" w:rsidRDefault="00C912CC" w:rsidP="001D4870">
      <w:pPr>
        <w:autoSpaceDE w:val="0"/>
        <w:autoSpaceDN w:val="0"/>
        <w:adjustRightInd w:val="0"/>
        <w:jc w:val="both"/>
      </w:pPr>
    </w:p>
    <w:p w14:paraId="3DC5B3A8" w14:textId="348205E8" w:rsidR="00C85BFE" w:rsidRPr="00927559" w:rsidRDefault="00C85BFE" w:rsidP="001D4870">
      <w:pPr>
        <w:autoSpaceDE w:val="0"/>
        <w:autoSpaceDN w:val="0"/>
        <w:adjustRightInd w:val="0"/>
        <w:jc w:val="both"/>
      </w:pPr>
      <w:r w:rsidRPr="00927559">
        <w:t>Kolga-Jaani valla ja Tarvastu valla liitumisel Viljandi vallaga moodustus 25.10.2017 haldusüksus nimega Viljandi vald.</w:t>
      </w:r>
    </w:p>
    <w:p w14:paraId="30D48098" w14:textId="77777777" w:rsidR="00C85BFE" w:rsidRPr="00927559" w:rsidRDefault="00C85BFE" w:rsidP="001D4870">
      <w:pPr>
        <w:autoSpaceDE w:val="0"/>
        <w:autoSpaceDN w:val="0"/>
        <w:adjustRightInd w:val="0"/>
        <w:jc w:val="both"/>
      </w:pPr>
    </w:p>
    <w:p w14:paraId="28285D8C" w14:textId="13E31600" w:rsidR="00C85BFE" w:rsidRPr="00927559" w:rsidRDefault="00C85BFE" w:rsidP="00C912CC">
      <w:pPr>
        <w:autoSpaceDE w:val="0"/>
        <w:autoSpaceDN w:val="0"/>
        <w:adjustRightInd w:val="0"/>
        <w:jc w:val="both"/>
      </w:pPr>
      <w:r w:rsidRPr="00927559">
        <w:t>Planeeringualal kehtib Tarvastu Vallavolikogu 06.02.2008 määrusega nr 10 „Tarvastu valla üldplaneeringu kehtestamine“ kehtestatud Tarvastu valla üldplaneering, mille kohaselt asub nimetatud planeeringuala detailplaneeringu koostamise kohustusega alal.</w:t>
      </w:r>
    </w:p>
    <w:p w14:paraId="6A6C01A5" w14:textId="77777777" w:rsidR="00C85BFE" w:rsidRPr="00927559" w:rsidRDefault="00C912CC" w:rsidP="00C912CC">
      <w:pPr>
        <w:autoSpaceDE w:val="0"/>
        <w:autoSpaceDN w:val="0"/>
        <w:adjustRightInd w:val="0"/>
        <w:jc w:val="both"/>
        <w:rPr>
          <w:bCs/>
        </w:rPr>
      </w:pPr>
      <w:r w:rsidRPr="00927559">
        <w:rPr>
          <w:bCs/>
        </w:rPr>
        <w:t>Detailplaneering ei ole üldplaneeringut muutev ega näe ette olulise keskkonnamõju teket.</w:t>
      </w:r>
    </w:p>
    <w:p w14:paraId="17F605C5" w14:textId="77777777" w:rsidR="00C85BFE" w:rsidRPr="00927559" w:rsidRDefault="00C85BFE" w:rsidP="00C912CC">
      <w:pPr>
        <w:autoSpaceDE w:val="0"/>
        <w:autoSpaceDN w:val="0"/>
        <w:adjustRightInd w:val="0"/>
        <w:jc w:val="both"/>
        <w:rPr>
          <w:bCs/>
        </w:rPr>
      </w:pPr>
    </w:p>
    <w:p w14:paraId="4BE67894" w14:textId="50FF9E42" w:rsidR="00E6553B" w:rsidRPr="00E6553B" w:rsidRDefault="00C85BFE" w:rsidP="00E6553B">
      <w:pPr>
        <w:tabs>
          <w:tab w:val="left" w:pos="5400"/>
        </w:tabs>
        <w:jc w:val="both"/>
        <w:rPr>
          <w:bCs/>
        </w:rPr>
      </w:pPr>
      <w:r w:rsidRPr="00927559">
        <w:rPr>
          <w:bCs/>
        </w:rPr>
        <w:t>Käesoleva detailplaneeringuga nähakse ette võimalus olemasolevat lasteaiahoonet laiendada, et vajaduse korral välja ehitada täiendavaid rühmi ja abiruume ning näha ette hoonesse ujumisbassein. Lasteaia õueala laienemine on ette nähtud lõuna suunas, kus vaheldusrikkam reljeef pakub väljakutset maas</w:t>
      </w:r>
      <w:r w:rsidR="00FF23F6">
        <w:rPr>
          <w:bCs/>
        </w:rPr>
        <w:t>t</w:t>
      </w:r>
      <w:r w:rsidRPr="00927559">
        <w:rPr>
          <w:bCs/>
        </w:rPr>
        <w:t>ikukujundajale, et luua põnev väliala. Nähakse ette lasteaia krundile teine sissepääs lõuasuunda, et Järveääre krundile kavandatavat parklat saaks kasutada lasteaia hoone kasutajad. Lasteaia krundile antakse võimalus õuesõppe paviljonide ehitamiseks. Järveääre krunt on kogukondlikus kasutuses olev küla- ja spordi/mänguplats</w:t>
      </w:r>
      <w:r w:rsidR="00E6553B" w:rsidRPr="00927559">
        <w:rPr>
          <w:bCs/>
        </w:rPr>
        <w:t>, millele on t</w:t>
      </w:r>
      <w:r w:rsidRPr="00927559">
        <w:rPr>
          <w:bCs/>
        </w:rPr>
        <w:t>agatud avalik juurdepääs</w:t>
      </w:r>
      <w:r w:rsidR="00E6553B" w:rsidRPr="00927559">
        <w:rPr>
          <w:bCs/>
        </w:rPr>
        <w:t xml:space="preserve"> ja</w:t>
      </w:r>
      <w:r w:rsidRPr="00927559">
        <w:rPr>
          <w:bCs/>
        </w:rPr>
        <w:t xml:space="preserve"> korraldatud parkimine.</w:t>
      </w:r>
      <w:r w:rsidR="00E6553B" w:rsidRPr="00927559">
        <w:rPr>
          <w:bCs/>
        </w:rPr>
        <w:t xml:space="preserve"> Lahendus koos krundi suuruste ja ehitusõiguse näitajatega on kirjeldatud „Soe lasteaia detailplaneering Soe küla Viljandi vald, Viljandi maakond“ detailplaneeringu põhijoonisel (joonis nr 3).</w:t>
      </w:r>
    </w:p>
    <w:p w14:paraId="5F8D37BD" w14:textId="77777777" w:rsidR="00C85BFE" w:rsidRPr="005D025A" w:rsidRDefault="00C85BFE" w:rsidP="00B153F7">
      <w:pPr>
        <w:tabs>
          <w:tab w:val="left" w:pos="5400"/>
        </w:tabs>
        <w:jc w:val="both"/>
        <w:rPr>
          <w:bCs/>
        </w:rPr>
      </w:pPr>
    </w:p>
    <w:p w14:paraId="6F59F688" w14:textId="77777777" w:rsidR="00B153F7" w:rsidRDefault="00B153F7" w:rsidP="00B153F7">
      <w:pPr>
        <w:tabs>
          <w:tab w:val="left" w:pos="5400"/>
        </w:tabs>
        <w:jc w:val="both"/>
        <w:rPr>
          <w:bCs/>
        </w:rPr>
      </w:pPr>
      <w:r w:rsidRPr="005D025A">
        <w:rPr>
          <w:bCs/>
        </w:rPr>
        <w:t>Detailplaneeringu eesmärgid ja lahendus on täpsemalt toodud detailplaneeringu seletuskirjas, joonistel ja lisades, mis on käesoleva korralduse lahutamatud osad.</w:t>
      </w:r>
    </w:p>
    <w:p w14:paraId="6953B1AB" w14:textId="77777777" w:rsidR="00B153F7" w:rsidRPr="005D025A" w:rsidRDefault="00B153F7" w:rsidP="00B153F7">
      <w:pPr>
        <w:tabs>
          <w:tab w:val="left" w:pos="5400"/>
        </w:tabs>
        <w:jc w:val="both"/>
        <w:rPr>
          <w:bCs/>
        </w:rPr>
      </w:pPr>
    </w:p>
    <w:p w14:paraId="23D0D846" w14:textId="0F93EEF9" w:rsidR="00087039" w:rsidRPr="005D025A" w:rsidRDefault="00A508AD" w:rsidP="000610FA">
      <w:pPr>
        <w:tabs>
          <w:tab w:val="left" w:pos="5400"/>
        </w:tabs>
        <w:jc w:val="both"/>
        <w:rPr>
          <w:bCs/>
        </w:rPr>
      </w:pPr>
      <w:r w:rsidRPr="005D025A">
        <w:rPr>
          <w:bCs/>
        </w:rPr>
        <w:t>Viljandi Vallav</w:t>
      </w:r>
      <w:r w:rsidR="007844BA" w:rsidRPr="005D025A">
        <w:rPr>
          <w:bCs/>
        </w:rPr>
        <w:t>alitsuse</w:t>
      </w:r>
      <w:r w:rsidRPr="005D025A">
        <w:rPr>
          <w:bCs/>
        </w:rPr>
        <w:t xml:space="preserve"> </w:t>
      </w:r>
      <w:r w:rsidR="007844BA" w:rsidRPr="005D025A">
        <w:rPr>
          <w:bCs/>
        </w:rPr>
        <w:t>31</w:t>
      </w:r>
      <w:r w:rsidRPr="005D025A">
        <w:rPr>
          <w:bCs/>
        </w:rPr>
        <w:t>.</w:t>
      </w:r>
      <w:r w:rsidR="007844BA" w:rsidRPr="005D025A">
        <w:rPr>
          <w:bCs/>
        </w:rPr>
        <w:t>01</w:t>
      </w:r>
      <w:r w:rsidRPr="005D025A">
        <w:rPr>
          <w:bCs/>
        </w:rPr>
        <w:t>.202</w:t>
      </w:r>
      <w:r w:rsidR="0074622E" w:rsidRPr="005D025A">
        <w:rPr>
          <w:bCs/>
        </w:rPr>
        <w:t>3</w:t>
      </w:r>
      <w:r w:rsidRPr="005D025A">
        <w:rPr>
          <w:bCs/>
        </w:rPr>
        <w:t xml:space="preserve"> </w:t>
      </w:r>
      <w:r w:rsidR="00C7073E">
        <w:rPr>
          <w:bCs/>
        </w:rPr>
        <w:t xml:space="preserve">korraldusega </w:t>
      </w:r>
      <w:r w:rsidRPr="005D025A">
        <w:rPr>
          <w:bCs/>
        </w:rPr>
        <w:t xml:space="preserve">nr </w:t>
      </w:r>
      <w:r w:rsidR="00B20251" w:rsidRPr="005D025A">
        <w:rPr>
          <w:bCs/>
        </w:rPr>
        <w:t>61</w:t>
      </w:r>
      <w:r w:rsidRPr="005D025A">
        <w:rPr>
          <w:bCs/>
        </w:rPr>
        <w:t xml:space="preserve"> „</w:t>
      </w:r>
      <w:r w:rsidR="00D975BE" w:rsidRPr="005D025A">
        <w:rPr>
          <w:bCs/>
        </w:rPr>
        <w:t>Soe lasteaia detailplaneeringu vastuvõtmine</w:t>
      </w:r>
      <w:r w:rsidRPr="005D025A">
        <w:rPr>
          <w:bCs/>
        </w:rPr>
        <w:t>“</w:t>
      </w:r>
      <w:r w:rsidR="00B153F7" w:rsidRPr="005D025A">
        <w:rPr>
          <w:bCs/>
        </w:rPr>
        <w:t xml:space="preserve"> võeti vastu </w:t>
      </w:r>
      <w:r w:rsidR="00C7073E">
        <w:rPr>
          <w:bCs/>
        </w:rPr>
        <w:t>S</w:t>
      </w:r>
      <w:r w:rsidR="00D975BE" w:rsidRPr="005D025A">
        <w:rPr>
          <w:bCs/>
        </w:rPr>
        <w:t>oe</w:t>
      </w:r>
      <w:r w:rsidR="0074622E" w:rsidRPr="005D025A">
        <w:rPr>
          <w:bCs/>
        </w:rPr>
        <w:t xml:space="preserve"> külas</w:t>
      </w:r>
      <w:r w:rsidR="00D975BE" w:rsidRPr="005D025A">
        <w:rPr>
          <w:bCs/>
        </w:rPr>
        <w:t xml:space="preserve"> </w:t>
      </w:r>
      <w:r w:rsidR="00C7073E">
        <w:rPr>
          <w:bCs/>
        </w:rPr>
        <w:t>S</w:t>
      </w:r>
      <w:r w:rsidR="00D975BE" w:rsidRPr="005D025A">
        <w:rPr>
          <w:bCs/>
        </w:rPr>
        <w:t>oe lasteaia</w:t>
      </w:r>
      <w:r w:rsidR="00B153F7" w:rsidRPr="005D025A">
        <w:rPr>
          <w:bCs/>
        </w:rPr>
        <w:t xml:space="preserve"> detailplaneering. Detailplaneeringu avalik </w:t>
      </w:r>
      <w:r w:rsidR="00726B16" w:rsidRPr="00C81A7E">
        <w:rPr>
          <w:bCs/>
        </w:rPr>
        <w:t>väljapanek</w:t>
      </w:r>
      <w:r w:rsidR="000C0491" w:rsidRPr="00C81A7E">
        <w:rPr>
          <w:bCs/>
        </w:rPr>
        <w:t xml:space="preserve"> </w:t>
      </w:r>
      <w:r w:rsidR="00B153F7" w:rsidRPr="00C81A7E">
        <w:rPr>
          <w:bCs/>
        </w:rPr>
        <w:t>toimus</w:t>
      </w:r>
      <w:r w:rsidR="00744851" w:rsidRPr="00C81A7E">
        <w:rPr>
          <w:bCs/>
        </w:rPr>
        <w:t xml:space="preserve"> ajavahemikel 21.02.2023 kuni 07.03.2023 ja</w:t>
      </w:r>
      <w:r w:rsidR="00B153F7" w:rsidRPr="00C81A7E">
        <w:rPr>
          <w:bCs/>
        </w:rPr>
        <w:t xml:space="preserve"> </w:t>
      </w:r>
      <w:r w:rsidR="00E24097" w:rsidRPr="00C81A7E">
        <w:rPr>
          <w:bCs/>
        </w:rPr>
        <w:t>28</w:t>
      </w:r>
      <w:r w:rsidR="00B153F7" w:rsidRPr="00C81A7E">
        <w:rPr>
          <w:bCs/>
        </w:rPr>
        <w:t>.</w:t>
      </w:r>
      <w:r w:rsidR="00155B55" w:rsidRPr="00C81A7E">
        <w:rPr>
          <w:bCs/>
        </w:rPr>
        <w:t>1</w:t>
      </w:r>
      <w:r w:rsidR="00726B16" w:rsidRPr="00C81A7E">
        <w:rPr>
          <w:bCs/>
        </w:rPr>
        <w:t>0</w:t>
      </w:r>
      <w:r w:rsidR="00B153F7" w:rsidRPr="00C81A7E">
        <w:rPr>
          <w:bCs/>
        </w:rPr>
        <w:t>.202</w:t>
      </w:r>
      <w:r w:rsidR="00161CF6" w:rsidRPr="00C81A7E">
        <w:rPr>
          <w:bCs/>
        </w:rPr>
        <w:t>4</w:t>
      </w:r>
      <w:r w:rsidR="00726B16" w:rsidRPr="00C81A7E">
        <w:rPr>
          <w:bCs/>
        </w:rPr>
        <w:t xml:space="preserve"> kuni 11.11.2024</w:t>
      </w:r>
      <w:r w:rsidR="00B153F7" w:rsidRPr="00C81A7E">
        <w:rPr>
          <w:bCs/>
        </w:rPr>
        <w:t>.</w:t>
      </w:r>
      <w:r w:rsidR="00B153F7" w:rsidRPr="005D025A">
        <w:rPr>
          <w:bCs/>
        </w:rPr>
        <w:t xml:space="preserve"> </w:t>
      </w:r>
      <w:r w:rsidR="0045019B" w:rsidRPr="00927559">
        <w:rPr>
          <w:bCs/>
        </w:rPr>
        <w:t>Avalikul väljapanekul esitatud ettepanekutega on detailplaneeringus arvestatud.</w:t>
      </w:r>
      <w:r w:rsidR="0045019B">
        <w:rPr>
          <w:bCs/>
        </w:rPr>
        <w:t xml:space="preserve"> </w:t>
      </w:r>
    </w:p>
    <w:p w14:paraId="24F72333" w14:textId="77777777" w:rsidR="00B153F7" w:rsidRPr="005D025A" w:rsidRDefault="00B153F7" w:rsidP="00B153F7">
      <w:pPr>
        <w:tabs>
          <w:tab w:val="left" w:pos="5400"/>
        </w:tabs>
        <w:jc w:val="both"/>
        <w:rPr>
          <w:bCs/>
        </w:rPr>
      </w:pPr>
    </w:p>
    <w:p w14:paraId="11A125AA" w14:textId="22615AD2" w:rsidR="00B153F7" w:rsidRPr="005D025A" w:rsidRDefault="00B153F7" w:rsidP="00B153F7">
      <w:pPr>
        <w:tabs>
          <w:tab w:val="left" w:pos="5400"/>
        </w:tabs>
        <w:jc w:val="both"/>
        <w:rPr>
          <w:bCs/>
        </w:rPr>
      </w:pPr>
      <w:r w:rsidRPr="005D025A">
        <w:rPr>
          <w:bCs/>
        </w:rPr>
        <w:t>Tulenevalt eeltoodust ja võttes aluseks planeerimisseaduse § 139 lõiked 1, 3, 4 ja 6 ning Viljandi Vallavolikogu 28.02.2022 määruse nr 13 „Planeerimisseaduses sätestatud küsimuste lahendamise volitamine“ § 1 lõike 1:</w:t>
      </w:r>
    </w:p>
    <w:p w14:paraId="18E9FDD3" w14:textId="77777777" w:rsidR="00B153F7" w:rsidRDefault="00B153F7" w:rsidP="00B153F7">
      <w:pPr>
        <w:tabs>
          <w:tab w:val="left" w:pos="5400"/>
        </w:tabs>
        <w:rPr>
          <w:bCs/>
        </w:rPr>
      </w:pPr>
    </w:p>
    <w:p w14:paraId="108A0B10" w14:textId="1CDDE262" w:rsidR="00B153F7" w:rsidRDefault="00B153F7" w:rsidP="00B153F7">
      <w:pPr>
        <w:pStyle w:val="Loendilik"/>
        <w:numPr>
          <w:ilvl w:val="0"/>
          <w:numId w:val="8"/>
        </w:numPr>
        <w:jc w:val="both"/>
      </w:pPr>
      <w:r w:rsidRPr="00426B47">
        <w:t xml:space="preserve">Kehtestada </w:t>
      </w:r>
      <w:r w:rsidR="00D975BE">
        <w:t>Soe</w:t>
      </w:r>
      <w:r w:rsidR="001D4F77" w:rsidRPr="001D4F77">
        <w:t xml:space="preserve"> külas </w:t>
      </w:r>
      <w:r w:rsidR="00C7073E">
        <w:t>S</w:t>
      </w:r>
      <w:r w:rsidR="00D975BE">
        <w:t>oe lasteaia</w:t>
      </w:r>
      <w:r w:rsidR="001D4F77" w:rsidRPr="001D4F77">
        <w:t xml:space="preserve"> detailplaneering</w:t>
      </w:r>
      <w:r w:rsidRPr="00426B47">
        <w:t xml:space="preserve"> </w:t>
      </w:r>
      <w:r w:rsidRPr="00BE3F60">
        <w:t>(kovID DP3</w:t>
      </w:r>
      <w:r w:rsidR="00890F58">
        <w:t>12</w:t>
      </w:r>
      <w:r w:rsidRPr="00BE3F60">
        <w:t>).</w:t>
      </w:r>
    </w:p>
    <w:p w14:paraId="0D7F28DC" w14:textId="77777777" w:rsidR="005639A1" w:rsidRDefault="005639A1" w:rsidP="005639A1">
      <w:pPr>
        <w:pStyle w:val="Loendilik"/>
        <w:ind w:left="0"/>
        <w:jc w:val="both"/>
      </w:pPr>
    </w:p>
    <w:p w14:paraId="5F67909C" w14:textId="614474CD" w:rsidR="00B153F7" w:rsidRDefault="00B153F7" w:rsidP="00B153F7">
      <w:pPr>
        <w:numPr>
          <w:ilvl w:val="0"/>
          <w:numId w:val="8"/>
        </w:numPr>
        <w:tabs>
          <w:tab w:val="left" w:pos="5400"/>
        </w:tabs>
        <w:jc w:val="both"/>
      </w:pPr>
      <w:r w:rsidRPr="00C81A7E">
        <w:t>Viljandi Vallavalitsuse planeeringu</w:t>
      </w:r>
      <w:r w:rsidR="00744851" w:rsidRPr="00C81A7E">
        <w:t>te pea</w:t>
      </w:r>
      <w:r w:rsidRPr="00C81A7E">
        <w:t>spetsialistil avaldada detailplaneeringu kehtestamise</w:t>
      </w:r>
      <w:r>
        <w:t xml:space="preserve"> teade detailplaneeringu kehtestamisest arvates:</w:t>
      </w:r>
    </w:p>
    <w:p w14:paraId="23239D9F" w14:textId="77777777" w:rsidR="00B153F7" w:rsidRDefault="00B153F7" w:rsidP="00C7073E">
      <w:pPr>
        <w:pStyle w:val="Loendilik"/>
        <w:numPr>
          <w:ilvl w:val="1"/>
          <w:numId w:val="8"/>
        </w:numPr>
        <w:ind w:left="426"/>
        <w:jc w:val="both"/>
      </w:pPr>
      <w:r w:rsidRPr="00426B47">
        <w:t xml:space="preserve">14 päeva jooksul Ametlikes Teadaannetes ja Viljandi valla veebilehel </w:t>
      </w:r>
      <w:hyperlink r:id="rId11" w:history="1">
        <w:r w:rsidRPr="002B35CE">
          <w:rPr>
            <w:rStyle w:val="Hperlink"/>
          </w:rPr>
          <w:t>www.viljandivald.ee</w:t>
        </w:r>
      </w:hyperlink>
      <w:r w:rsidRPr="00426B47">
        <w:t>;</w:t>
      </w:r>
    </w:p>
    <w:p w14:paraId="28629449" w14:textId="77777777" w:rsidR="00B153F7" w:rsidRDefault="00B153F7" w:rsidP="00C7073E">
      <w:pPr>
        <w:pStyle w:val="Loendilik"/>
        <w:numPr>
          <w:ilvl w:val="1"/>
          <w:numId w:val="8"/>
        </w:numPr>
        <w:ind w:left="426"/>
        <w:jc w:val="both"/>
      </w:pPr>
      <w:r w:rsidRPr="00426B47">
        <w:t>30 päeva jooksul maakonnalehes Sakala.</w:t>
      </w:r>
    </w:p>
    <w:p w14:paraId="6471FA40" w14:textId="77777777" w:rsidR="00C461C3" w:rsidRDefault="00C461C3" w:rsidP="00C461C3"/>
    <w:p w14:paraId="376AB7B8" w14:textId="1D98057F" w:rsidR="00B153F7" w:rsidRDefault="00B153F7" w:rsidP="00B153F7">
      <w:pPr>
        <w:pStyle w:val="Loendilik"/>
        <w:numPr>
          <w:ilvl w:val="0"/>
          <w:numId w:val="8"/>
        </w:numPr>
        <w:jc w:val="both"/>
      </w:pPr>
      <w:r w:rsidRPr="00C81A7E">
        <w:rPr>
          <w:noProof w:val="0"/>
        </w:rPr>
        <w:t>Viljandi Vallavalitsuse planeeringu</w:t>
      </w:r>
      <w:r w:rsidR="00744851" w:rsidRPr="00C81A7E">
        <w:rPr>
          <w:noProof w:val="0"/>
        </w:rPr>
        <w:t>te pea</w:t>
      </w:r>
      <w:r w:rsidRPr="00C81A7E">
        <w:rPr>
          <w:noProof w:val="0"/>
        </w:rPr>
        <w:t>spetsialistil saata 14 päeva jooksul teade</w:t>
      </w:r>
      <w:r w:rsidRPr="00426B47">
        <w:rPr>
          <w:noProof w:val="0"/>
        </w:rPr>
        <w:t xml:space="preserve"> detailplaneeringu kehtestamise kohta ja kehtestatud detailplaneering vastava valdkonna eest vastutavale ministrile ja maakatastri pidajale.</w:t>
      </w:r>
    </w:p>
    <w:p w14:paraId="1416EB48" w14:textId="77777777" w:rsidR="00B153F7" w:rsidRPr="00927559" w:rsidRDefault="00B153F7" w:rsidP="00B153F7">
      <w:pPr>
        <w:pStyle w:val="Loendilik"/>
        <w:ind w:left="0"/>
        <w:jc w:val="both"/>
        <w:rPr>
          <w:noProof w:val="0"/>
        </w:rPr>
      </w:pPr>
    </w:p>
    <w:p w14:paraId="1C949FF0" w14:textId="77777777" w:rsidR="00691E08" w:rsidRPr="00502802" w:rsidRDefault="00B153F7" w:rsidP="0045019B">
      <w:pPr>
        <w:numPr>
          <w:ilvl w:val="0"/>
          <w:numId w:val="8"/>
        </w:numPr>
        <w:tabs>
          <w:tab w:val="left" w:pos="5400"/>
        </w:tabs>
        <w:jc w:val="both"/>
      </w:pPr>
      <w:r w:rsidRPr="00927559">
        <w:t xml:space="preserve">Viljandi Vallavalitsuse avalike suhete spetsialistil avaldada teade detailplaneeringu </w:t>
      </w:r>
      <w:r w:rsidRPr="00502802">
        <w:t>kehtestamise kohta esimesel võimalusel Viljandi valla ajalehes Viljandi Valla Teataja.</w:t>
      </w:r>
    </w:p>
    <w:p w14:paraId="0CC87622" w14:textId="77777777" w:rsidR="00691E08" w:rsidRPr="00502802" w:rsidRDefault="00691E08" w:rsidP="00502802"/>
    <w:p w14:paraId="7672DC1E" w14:textId="0E6A3C36" w:rsidR="0045019B" w:rsidRPr="00927559" w:rsidRDefault="00691E08" w:rsidP="0045019B">
      <w:pPr>
        <w:numPr>
          <w:ilvl w:val="0"/>
          <w:numId w:val="8"/>
        </w:numPr>
        <w:tabs>
          <w:tab w:val="left" w:pos="5400"/>
        </w:tabs>
        <w:jc w:val="both"/>
      </w:pPr>
      <w:r w:rsidRPr="00502802">
        <w:rPr>
          <w:noProof/>
        </w:rPr>
        <w:t xml:space="preserve">Käesoleva korraldusega mittenõustumisel võib esitada vaide 30 päeva jooksul korralduse teatavakstegemisest </w:t>
      </w:r>
      <w:r w:rsidRPr="00927559">
        <w:rPr>
          <w:noProof/>
        </w:rPr>
        <w:t>arvates Viljandi Vallavalitsusele (viljandivald@viljandivald.ee või Sakala 1, Viiratsi alevik, Viljandi vald, 70101 Viljandi maakond) või kaebuse Tartu Halduskohtule (trthktartu.menetlus@kohus.ee või Kalevi 1, 51010 Tartu).</w:t>
      </w:r>
    </w:p>
    <w:p w14:paraId="35348CA0" w14:textId="77777777" w:rsidR="00691E08" w:rsidRPr="00691E08" w:rsidRDefault="00691E08" w:rsidP="00691E08">
      <w:pPr>
        <w:tabs>
          <w:tab w:val="left" w:pos="5400"/>
        </w:tabs>
        <w:jc w:val="both"/>
      </w:pPr>
    </w:p>
    <w:p w14:paraId="57B70E87" w14:textId="130D7E87" w:rsidR="00C321F2" w:rsidRPr="00691E08" w:rsidRDefault="00C321F2" w:rsidP="009C5F61">
      <w:pPr>
        <w:pStyle w:val="Loendilik"/>
        <w:numPr>
          <w:ilvl w:val="0"/>
          <w:numId w:val="8"/>
        </w:numPr>
      </w:pPr>
      <w:r w:rsidRPr="00691E08">
        <w:t>Korraldus jõustub teatavakstegemisest.</w:t>
      </w:r>
    </w:p>
    <w:p w14:paraId="2E40C2EC" w14:textId="77777777" w:rsidR="005E3FA7" w:rsidRDefault="005E3FA7" w:rsidP="005708FD">
      <w:pPr>
        <w:tabs>
          <w:tab w:val="left" w:pos="5400"/>
        </w:tabs>
        <w:rPr>
          <w:bCs/>
        </w:rPr>
      </w:pPr>
    </w:p>
    <w:p w14:paraId="2A15062D" w14:textId="77777777" w:rsidR="005E3FA7" w:rsidRPr="005E3FA7" w:rsidRDefault="005E3FA7" w:rsidP="005708FD">
      <w:pPr>
        <w:tabs>
          <w:tab w:val="left" w:pos="5400"/>
        </w:tabs>
        <w:rPr>
          <w:bCs/>
        </w:rPr>
      </w:pPr>
    </w:p>
    <w:p w14:paraId="1DD158C9" w14:textId="77777777" w:rsidR="007A63F3" w:rsidRPr="007A63F3" w:rsidRDefault="007A63F3" w:rsidP="007A63F3">
      <w:pPr>
        <w:tabs>
          <w:tab w:val="left" w:pos="5400"/>
        </w:tabs>
        <w:rPr>
          <w:bCs/>
        </w:rPr>
      </w:pPr>
      <w:r w:rsidRPr="007A63F3">
        <w:rPr>
          <w:bCs/>
        </w:rPr>
        <w:t>(allkirjastatud digitaalselt)</w:t>
      </w:r>
    </w:p>
    <w:p w14:paraId="0347D54A" w14:textId="256752DF" w:rsidR="007A63F3" w:rsidRPr="007A63F3" w:rsidRDefault="005D025A" w:rsidP="007A63F3">
      <w:pPr>
        <w:tabs>
          <w:tab w:val="left" w:pos="5400"/>
        </w:tabs>
        <w:rPr>
          <w:bCs/>
        </w:rPr>
      </w:pPr>
      <w:r>
        <w:rPr>
          <w:bCs/>
        </w:rPr>
        <w:t>Alar Karu</w:t>
      </w:r>
      <w:r w:rsidR="007A63F3" w:rsidRPr="007A63F3">
        <w:rPr>
          <w:bCs/>
        </w:rPr>
        <w:tab/>
        <w:t>(allkirjastatud digitaalselt)</w:t>
      </w:r>
    </w:p>
    <w:p w14:paraId="75CE292F" w14:textId="0C1A6948" w:rsidR="007A63F3" w:rsidRPr="007A63F3" w:rsidRDefault="007A63F3" w:rsidP="007A63F3">
      <w:pPr>
        <w:tabs>
          <w:tab w:val="left" w:pos="5400"/>
        </w:tabs>
        <w:rPr>
          <w:bCs/>
        </w:rPr>
      </w:pPr>
      <w:r w:rsidRPr="007A63F3">
        <w:rPr>
          <w:bCs/>
        </w:rPr>
        <w:t>vallavanem</w:t>
      </w:r>
      <w:r w:rsidRPr="007A63F3">
        <w:rPr>
          <w:bCs/>
        </w:rPr>
        <w:tab/>
        <w:t>Reet Pramann</w:t>
      </w:r>
    </w:p>
    <w:p w14:paraId="38703CDD" w14:textId="010EDDDA" w:rsidR="00B969C8" w:rsidRPr="00FB63BD" w:rsidRDefault="007A63F3" w:rsidP="007A63F3">
      <w:pPr>
        <w:tabs>
          <w:tab w:val="left" w:pos="5400"/>
        </w:tabs>
        <w:rPr>
          <w:bCs/>
        </w:rPr>
      </w:pPr>
      <w:r w:rsidRPr="007A63F3">
        <w:rPr>
          <w:bCs/>
        </w:rPr>
        <w:tab/>
        <w:t>vallasekretär</w:t>
      </w:r>
    </w:p>
    <w:sectPr w:rsidR="00B969C8" w:rsidRPr="00FB63BD" w:rsidSect="00D66B0F">
      <w:headerReference w:type="first" r:id="rId12"/>
      <w:pgSz w:w="11906" w:h="16838"/>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3EBDB" w14:textId="77777777" w:rsidR="00855572" w:rsidRDefault="00855572" w:rsidP="004A7E65">
      <w:r>
        <w:separator/>
      </w:r>
    </w:p>
  </w:endnote>
  <w:endnote w:type="continuationSeparator" w:id="0">
    <w:p w14:paraId="0A21C714" w14:textId="77777777" w:rsidR="00855572" w:rsidRDefault="00855572" w:rsidP="004A7E65">
      <w:r>
        <w:continuationSeparator/>
      </w:r>
    </w:p>
  </w:endnote>
  <w:endnote w:type="continuationNotice" w:id="1">
    <w:p w14:paraId="1F520F60" w14:textId="77777777" w:rsidR="00855572" w:rsidRDefault="00855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173B6" w14:textId="77777777" w:rsidR="00855572" w:rsidRDefault="00855572" w:rsidP="004A7E65">
      <w:r>
        <w:separator/>
      </w:r>
    </w:p>
  </w:footnote>
  <w:footnote w:type="continuationSeparator" w:id="0">
    <w:p w14:paraId="78748BC1" w14:textId="77777777" w:rsidR="00855572" w:rsidRDefault="00855572" w:rsidP="004A7E65">
      <w:r>
        <w:continuationSeparator/>
      </w:r>
    </w:p>
  </w:footnote>
  <w:footnote w:type="continuationNotice" w:id="1">
    <w:p w14:paraId="0299157D" w14:textId="77777777" w:rsidR="00855572" w:rsidRDefault="008555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092C" w14:textId="77777777" w:rsidR="00D46648" w:rsidRDefault="00D46648" w:rsidP="00D46648">
    <w:pPr>
      <w:spacing w:line="360" w:lineRule="auto"/>
      <w:jc w:val="center"/>
      <w:rPr>
        <w:b/>
      </w:rPr>
    </w:pPr>
    <w:r w:rsidRPr="00A24587">
      <w:rPr>
        <w:noProof/>
      </w:rPr>
      <w:drawing>
        <wp:inline distT="0" distB="0" distL="0" distR="0" wp14:anchorId="4910BF08" wp14:editId="6DE105AA">
          <wp:extent cx="771525" cy="828675"/>
          <wp:effectExtent l="0" t="0" r="9525" b="9525"/>
          <wp:docPr id="1" name="Pilt 1" descr="Pilt, millel on kujutatud Graafika, logo, sümbol, lõikepildid&#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Graafika, logo, sümbol, lõikepildid&#10;&#10;Tehisintellekti genereeritud sisu võib olla ebatõe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4B15A13E" w14:textId="77777777" w:rsidR="00D46648" w:rsidRDefault="00D46648" w:rsidP="00D46648">
    <w:pPr>
      <w:jc w:val="center"/>
      <w:rPr>
        <w:sz w:val="36"/>
        <w:szCs w:val="36"/>
      </w:rPr>
    </w:pPr>
    <w:r w:rsidRPr="00B03D40">
      <w:rPr>
        <w:sz w:val="36"/>
        <w:szCs w:val="36"/>
      </w:rPr>
      <w:t>VILJANDI VALLAVALITSUS</w:t>
    </w:r>
  </w:p>
  <w:p w14:paraId="17D7B393" w14:textId="77777777" w:rsidR="00D46648" w:rsidRPr="002D06D8" w:rsidRDefault="00D46648" w:rsidP="00D46648">
    <w:pPr>
      <w:jc w:val="center"/>
      <w:rPr>
        <w:b/>
        <w:sz w:val="32"/>
        <w:szCs w:val="32"/>
      </w:rPr>
    </w:pPr>
    <w:r w:rsidRPr="002D06D8">
      <w:rPr>
        <w:b/>
        <w:sz w:val="32"/>
        <w:szCs w:val="32"/>
      </w:rPr>
      <w:t>K</w:t>
    </w:r>
    <w:r>
      <w:rPr>
        <w:b/>
        <w:sz w:val="32"/>
        <w:szCs w:val="32"/>
      </w:rPr>
      <w:t xml:space="preserve"> </w:t>
    </w:r>
    <w:r w:rsidRPr="002D06D8">
      <w:rPr>
        <w:b/>
        <w:sz w:val="32"/>
        <w:szCs w:val="32"/>
      </w:rPr>
      <w:t>O</w:t>
    </w:r>
    <w:r>
      <w:rPr>
        <w:b/>
        <w:sz w:val="32"/>
        <w:szCs w:val="32"/>
      </w:rPr>
      <w:t xml:space="preserve"> </w:t>
    </w:r>
    <w:r w:rsidRPr="002D06D8">
      <w:rPr>
        <w:b/>
        <w:sz w:val="32"/>
        <w:szCs w:val="32"/>
      </w:rPr>
      <w:t>R</w:t>
    </w:r>
    <w:r>
      <w:rPr>
        <w:b/>
        <w:sz w:val="32"/>
        <w:szCs w:val="32"/>
      </w:rPr>
      <w:t xml:space="preserve"> </w:t>
    </w:r>
    <w:r w:rsidRPr="002D06D8">
      <w:rPr>
        <w:b/>
        <w:sz w:val="32"/>
        <w:szCs w:val="32"/>
      </w:rPr>
      <w:t>R</w:t>
    </w:r>
    <w:r>
      <w:rPr>
        <w:b/>
        <w:sz w:val="32"/>
        <w:szCs w:val="32"/>
      </w:rPr>
      <w:t xml:space="preserve"> </w:t>
    </w:r>
    <w:r w:rsidRPr="002D06D8">
      <w:rPr>
        <w:b/>
        <w:sz w:val="32"/>
        <w:szCs w:val="32"/>
      </w:rPr>
      <w:t>A</w:t>
    </w:r>
    <w:r>
      <w:rPr>
        <w:b/>
        <w:sz w:val="32"/>
        <w:szCs w:val="32"/>
      </w:rPr>
      <w:t xml:space="preserve"> </w:t>
    </w:r>
    <w:r w:rsidRPr="002D06D8">
      <w:rPr>
        <w:b/>
        <w:sz w:val="32"/>
        <w:szCs w:val="32"/>
      </w:rPr>
      <w:t>L</w:t>
    </w:r>
    <w:r>
      <w:rPr>
        <w:b/>
        <w:sz w:val="32"/>
        <w:szCs w:val="32"/>
      </w:rPr>
      <w:t xml:space="preserve"> </w:t>
    </w:r>
    <w:r w:rsidRPr="002D06D8">
      <w:rPr>
        <w:b/>
        <w:sz w:val="32"/>
        <w:szCs w:val="32"/>
      </w:rPr>
      <w:t>D</w:t>
    </w:r>
    <w:r>
      <w:rPr>
        <w:b/>
        <w:sz w:val="32"/>
        <w:szCs w:val="32"/>
      </w:rPr>
      <w:t xml:space="preserve"> </w:t>
    </w:r>
    <w:r w:rsidRPr="002D06D8">
      <w:rPr>
        <w:b/>
        <w:sz w:val="32"/>
        <w:szCs w:val="32"/>
      </w:rPr>
      <w:t>U</w:t>
    </w:r>
    <w:r>
      <w:rPr>
        <w:b/>
        <w:sz w:val="32"/>
        <w:szCs w:val="32"/>
      </w:rPr>
      <w:t xml:space="preserve"> </w:t>
    </w:r>
    <w:r w:rsidRPr="002D06D8">
      <w:rPr>
        <w:b/>
        <w:sz w:val="32"/>
        <w:szCs w:val="32"/>
      </w:rPr>
      <w:t xml:space="preserve">S </w:t>
    </w:r>
  </w:p>
  <w:p w14:paraId="30F6BDDE" w14:textId="77777777" w:rsidR="00A22A0F" w:rsidRDefault="00A22A0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74746A14"/>
    <w:multiLevelType w:val="multilevel"/>
    <w:tmpl w:val="3B663836"/>
    <w:lvl w:ilvl="0">
      <w:start w:val="1"/>
      <w:numFmt w:val="decimal"/>
      <w:pStyle w:val="Loendijtk"/>
      <w:lvlText w:val="§ %1."/>
      <w:lvlJc w:val="left"/>
      <w:pPr>
        <w:tabs>
          <w:tab w:val="num" w:pos="510"/>
        </w:tabs>
        <w:ind w:left="0" w:firstLine="0"/>
      </w:pPr>
      <w:rPr>
        <w:rFonts w:hint="default"/>
        <w:b/>
        <w:bCs/>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71225631">
    <w:abstractNumId w:val="1"/>
  </w:num>
  <w:num w:numId="2" w16cid:durableId="1765607551">
    <w:abstractNumId w:val="0"/>
  </w:num>
  <w:num w:numId="3" w16cid:durableId="743070286">
    <w:abstractNumId w:val="5"/>
  </w:num>
  <w:num w:numId="4" w16cid:durableId="687951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557675">
    <w:abstractNumId w:val="4"/>
  </w:num>
  <w:num w:numId="6" w16cid:durableId="1210798886">
    <w:abstractNumId w:val="4"/>
    <w:lvlOverride w:ilvl="0">
      <w:startOverride w:val="1"/>
    </w:lvlOverride>
    <w:lvlOverride w:ilvl="1">
      <w:startOverride w:val="5"/>
    </w:lvlOverride>
  </w:num>
  <w:num w:numId="7" w16cid:durableId="355623328">
    <w:abstractNumId w:val="4"/>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27436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2231"/>
    <w:rsid w:val="0000573D"/>
    <w:rsid w:val="000066C3"/>
    <w:rsid w:val="0000760B"/>
    <w:rsid w:val="00015EEA"/>
    <w:rsid w:val="000160EC"/>
    <w:rsid w:val="00022679"/>
    <w:rsid w:val="00022EF8"/>
    <w:rsid w:val="000241B0"/>
    <w:rsid w:val="000264B9"/>
    <w:rsid w:val="000268B5"/>
    <w:rsid w:val="00026DA2"/>
    <w:rsid w:val="000360AE"/>
    <w:rsid w:val="00046008"/>
    <w:rsid w:val="000462CF"/>
    <w:rsid w:val="000610FA"/>
    <w:rsid w:val="00064743"/>
    <w:rsid w:val="000673ED"/>
    <w:rsid w:val="0007143A"/>
    <w:rsid w:val="00071750"/>
    <w:rsid w:val="00071887"/>
    <w:rsid w:val="00075EB3"/>
    <w:rsid w:val="000779AF"/>
    <w:rsid w:val="00086C68"/>
    <w:rsid w:val="00087039"/>
    <w:rsid w:val="00087AD5"/>
    <w:rsid w:val="00091D52"/>
    <w:rsid w:val="00096F14"/>
    <w:rsid w:val="000B038E"/>
    <w:rsid w:val="000B73BD"/>
    <w:rsid w:val="000C0491"/>
    <w:rsid w:val="000C4CE5"/>
    <w:rsid w:val="000D204A"/>
    <w:rsid w:val="000D320D"/>
    <w:rsid w:val="000D4D84"/>
    <w:rsid w:val="000D610F"/>
    <w:rsid w:val="000E2F82"/>
    <w:rsid w:val="000E7940"/>
    <w:rsid w:val="000F5290"/>
    <w:rsid w:val="000F6EED"/>
    <w:rsid w:val="0010126C"/>
    <w:rsid w:val="00105373"/>
    <w:rsid w:val="00105976"/>
    <w:rsid w:val="00105B3E"/>
    <w:rsid w:val="0011127C"/>
    <w:rsid w:val="00111331"/>
    <w:rsid w:val="00111B01"/>
    <w:rsid w:val="001152FB"/>
    <w:rsid w:val="00115B6C"/>
    <w:rsid w:val="00121248"/>
    <w:rsid w:val="001233A6"/>
    <w:rsid w:val="00125B13"/>
    <w:rsid w:val="0013299C"/>
    <w:rsid w:val="00144BED"/>
    <w:rsid w:val="00152F68"/>
    <w:rsid w:val="001534D9"/>
    <w:rsid w:val="00155B55"/>
    <w:rsid w:val="00161CF6"/>
    <w:rsid w:val="00164F43"/>
    <w:rsid w:val="00182197"/>
    <w:rsid w:val="001979AF"/>
    <w:rsid w:val="001A3A20"/>
    <w:rsid w:val="001A5048"/>
    <w:rsid w:val="001A6376"/>
    <w:rsid w:val="001A6C37"/>
    <w:rsid w:val="001B1060"/>
    <w:rsid w:val="001B2705"/>
    <w:rsid w:val="001B4075"/>
    <w:rsid w:val="001B4C35"/>
    <w:rsid w:val="001B6777"/>
    <w:rsid w:val="001B6853"/>
    <w:rsid w:val="001C088C"/>
    <w:rsid w:val="001C4CE5"/>
    <w:rsid w:val="001D4870"/>
    <w:rsid w:val="001D4F77"/>
    <w:rsid w:val="001E4F98"/>
    <w:rsid w:val="001F02AA"/>
    <w:rsid w:val="001F0464"/>
    <w:rsid w:val="00205F80"/>
    <w:rsid w:val="00211260"/>
    <w:rsid w:val="002125A8"/>
    <w:rsid w:val="0021434F"/>
    <w:rsid w:val="00215CCB"/>
    <w:rsid w:val="00225322"/>
    <w:rsid w:val="00232DE8"/>
    <w:rsid w:val="00233570"/>
    <w:rsid w:val="00234C6D"/>
    <w:rsid w:val="002375A4"/>
    <w:rsid w:val="00243182"/>
    <w:rsid w:val="00257059"/>
    <w:rsid w:val="00261289"/>
    <w:rsid w:val="002668DC"/>
    <w:rsid w:val="00266E78"/>
    <w:rsid w:val="0027022E"/>
    <w:rsid w:val="00270BDB"/>
    <w:rsid w:val="00272822"/>
    <w:rsid w:val="00274ADB"/>
    <w:rsid w:val="0027666F"/>
    <w:rsid w:val="0028112A"/>
    <w:rsid w:val="002A1CDD"/>
    <w:rsid w:val="002B66BA"/>
    <w:rsid w:val="002C0B10"/>
    <w:rsid w:val="002C60B6"/>
    <w:rsid w:val="002D06D8"/>
    <w:rsid w:val="002D1025"/>
    <w:rsid w:val="002D1A11"/>
    <w:rsid w:val="002D5143"/>
    <w:rsid w:val="002D68C6"/>
    <w:rsid w:val="002E6A41"/>
    <w:rsid w:val="002F283B"/>
    <w:rsid w:val="002F40AA"/>
    <w:rsid w:val="002F50E7"/>
    <w:rsid w:val="002F532F"/>
    <w:rsid w:val="00302771"/>
    <w:rsid w:val="003048DF"/>
    <w:rsid w:val="003102E2"/>
    <w:rsid w:val="0032104E"/>
    <w:rsid w:val="00324F79"/>
    <w:rsid w:val="003315D0"/>
    <w:rsid w:val="0033357A"/>
    <w:rsid w:val="00333DAE"/>
    <w:rsid w:val="00336392"/>
    <w:rsid w:val="00345CA7"/>
    <w:rsid w:val="00351DAE"/>
    <w:rsid w:val="00353B3C"/>
    <w:rsid w:val="00355EA2"/>
    <w:rsid w:val="003564BB"/>
    <w:rsid w:val="003622BB"/>
    <w:rsid w:val="00367C73"/>
    <w:rsid w:val="003704A6"/>
    <w:rsid w:val="00371327"/>
    <w:rsid w:val="00373C39"/>
    <w:rsid w:val="00381F1A"/>
    <w:rsid w:val="003935E2"/>
    <w:rsid w:val="00395B69"/>
    <w:rsid w:val="0039605A"/>
    <w:rsid w:val="003A08E5"/>
    <w:rsid w:val="003A2EAD"/>
    <w:rsid w:val="003B06EF"/>
    <w:rsid w:val="003B2F2E"/>
    <w:rsid w:val="003C0DD6"/>
    <w:rsid w:val="003E21D8"/>
    <w:rsid w:val="003E3DDD"/>
    <w:rsid w:val="003F5C11"/>
    <w:rsid w:val="0041482E"/>
    <w:rsid w:val="00422672"/>
    <w:rsid w:val="004235E0"/>
    <w:rsid w:val="00424CC4"/>
    <w:rsid w:val="0042771F"/>
    <w:rsid w:val="004278F6"/>
    <w:rsid w:val="004309BE"/>
    <w:rsid w:val="00441921"/>
    <w:rsid w:val="0045019B"/>
    <w:rsid w:val="0046705E"/>
    <w:rsid w:val="0047680D"/>
    <w:rsid w:val="00490C35"/>
    <w:rsid w:val="004A54A2"/>
    <w:rsid w:val="004A5A28"/>
    <w:rsid w:val="004A7E65"/>
    <w:rsid w:val="004B22D4"/>
    <w:rsid w:val="004C16C0"/>
    <w:rsid w:val="004C2599"/>
    <w:rsid w:val="004E2B80"/>
    <w:rsid w:val="004F1030"/>
    <w:rsid w:val="004F2896"/>
    <w:rsid w:val="004F4D62"/>
    <w:rsid w:val="00502267"/>
    <w:rsid w:val="00502802"/>
    <w:rsid w:val="00506758"/>
    <w:rsid w:val="00506E92"/>
    <w:rsid w:val="005100C2"/>
    <w:rsid w:val="00513C87"/>
    <w:rsid w:val="005163D7"/>
    <w:rsid w:val="00520518"/>
    <w:rsid w:val="0052109E"/>
    <w:rsid w:val="00530014"/>
    <w:rsid w:val="005315E9"/>
    <w:rsid w:val="005541DA"/>
    <w:rsid w:val="005548F1"/>
    <w:rsid w:val="0056237F"/>
    <w:rsid w:val="00562424"/>
    <w:rsid w:val="005639A1"/>
    <w:rsid w:val="005708FD"/>
    <w:rsid w:val="00576919"/>
    <w:rsid w:val="0058101A"/>
    <w:rsid w:val="00583C8B"/>
    <w:rsid w:val="0058541C"/>
    <w:rsid w:val="0058553D"/>
    <w:rsid w:val="00590431"/>
    <w:rsid w:val="005944CC"/>
    <w:rsid w:val="005A1E14"/>
    <w:rsid w:val="005C482C"/>
    <w:rsid w:val="005D025A"/>
    <w:rsid w:val="005D1015"/>
    <w:rsid w:val="005E1028"/>
    <w:rsid w:val="005E1A08"/>
    <w:rsid w:val="005E3FA7"/>
    <w:rsid w:val="005E43AD"/>
    <w:rsid w:val="005E5DFD"/>
    <w:rsid w:val="005E7B82"/>
    <w:rsid w:val="0060087B"/>
    <w:rsid w:val="00604E7C"/>
    <w:rsid w:val="00620B0A"/>
    <w:rsid w:val="0063034D"/>
    <w:rsid w:val="006378C3"/>
    <w:rsid w:val="00642BB6"/>
    <w:rsid w:val="00651F1E"/>
    <w:rsid w:val="006533FF"/>
    <w:rsid w:val="0065365F"/>
    <w:rsid w:val="006663D7"/>
    <w:rsid w:val="00666C8F"/>
    <w:rsid w:val="00683BAE"/>
    <w:rsid w:val="00691E08"/>
    <w:rsid w:val="00696900"/>
    <w:rsid w:val="006A60C5"/>
    <w:rsid w:val="006A6F64"/>
    <w:rsid w:val="006B44F3"/>
    <w:rsid w:val="006B567D"/>
    <w:rsid w:val="006C29E2"/>
    <w:rsid w:val="006C47CB"/>
    <w:rsid w:val="006C5C6E"/>
    <w:rsid w:val="006D4139"/>
    <w:rsid w:val="006D4191"/>
    <w:rsid w:val="006D6CEA"/>
    <w:rsid w:val="006D714B"/>
    <w:rsid w:val="006E272E"/>
    <w:rsid w:val="006E47DA"/>
    <w:rsid w:val="006E655A"/>
    <w:rsid w:val="006F7D82"/>
    <w:rsid w:val="007107A9"/>
    <w:rsid w:val="0071468B"/>
    <w:rsid w:val="00726B16"/>
    <w:rsid w:val="00733ECC"/>
    <w:rsid w:val="00737948"/>
    <w:rsid w:val="00742151"/>
    <w:rsid w:val="00742A5D"/>
    <w:rsid w:val="00744851"/>
    <w:rsid w:val="0074622E"/>
    <w:rsid w:val="0076038F"/>
    <w:rsid w:val="007717A1"/>
    <w:rsid w:val="00780502"/>
    <w:rsid w:val="007844BA"/>
    <w:rsid w:val="00786DEA"/>
    <w:rsid w:val="007901DE"/>
    <w:rsid w:val="00794C69"/>
    <w:rsid w:val="007967FF"/>
    <w:rsid w:val="00797F0B"/>
    <w:rsid w:val="007A43BE"/>
    <w:rsid w:val="007A6086"/>
    <w:rsid w:val="007A63F3"/>
    <w:rsid w:val="007B3161"/>
    <w:rsid w:val="007B34C0"/>
    <w:rsid w:val="007C2D57"/>
    <w:rsid w:val="007C4225"/>
    <w:rsid w:val="007C6912"/>
    <w:rsid w:val="007D7441"/>
    <w:rsid w:val="007E4C7C"/>
    <w:rsid w:val="007F0DD3"/>
    <w:rsid w:val="007F5925"/>
    <w:rsid w:val="007F7649"/>
    <w:rsid w:val="00811BF5"/>
    <w:rsid w:val="008126CA"/>
    <w:rsid w:val="0082071E"/>
    <w:rsid w:val="00824684"/>
    <w:rsid w:val="0083452C"/>
    <w:rsid w:val="00834A93"/>
    <w:rsid w:val="008361FB"/>
    <w:rsid w:val="00836F73"/>
    <w:rsid w:val="008554EC"/>
    <w:rsid w:val="00855572"/>
    <w:rsid w:val="00861BD8"/>
    <w:rsid w:val="0087146B"/>
    <w:rsid w:val="00875253"/>
    <w:rsid w:val="008825BF"/>
    <w:rsid w:val="00883157"/>
    <w:rsid w:val="008836E7"/>
    <w:rsid w:val="00886107"/>
    <w:rsid w:val="008868B7"/>
    <w:rsid w:val="00886B28"/>
    <w:rsid w:val="00890803"/>
    <w:rsid w:val="00890F58"/>
    <w:rsid w:val="0089195E"/>
    <w:rsid w:val="008929B1"/>
    <w:rsid w:val="00897BB5"/>
    <w:rsid w:val="008A2B20"/>
    <w:rsid w:val="008A647B"/>
    <w:rsid w:val="008A725F"/>
    <w:rsid w:val="008B00E6"/>
    <w:rsid w:val="008B226A"/>
    <w:rsid w:val="008B2303"/>
    <w:rsid w:val="008B3444"/>
    <w:rsid w:val="008B4B62"/>
    <w:rsid w:val="008C41FA"/>
    <w:rsid w:val="008C7CF8"/>
    <w:rsid w:val="008D472F"/>
    <w:rsid w:val="008E2E36"/>
    <w:rsid w:val="008E648E"/>
    <w:rsid w:val="008E72B7"/>
    <w:rsid w:val="008F2D83"/>
    <w:rsid w:val="008F3BC1"/>
    <w:rsid w:val="0090174E"/>
    <w:rsid w:val="0090338B"/>
    <w:rsid w:val="00903945"/>
    <w:rsid w:val="009132EC"/>
    <w:rsid w:val="00917438"/>
    <w:rsid w:val="00922300"/>
    <w:rsid w:val="00922579"/>
    <w:rsid w:val="00927559"/>
    <w:rsid w:val="00927B31"/>
    <w:rsid w:val="00931F97"/>
    <w:rsid w:val="00933602"/>
    <w:rsid w:val="00945E00"/>
    <w:rsid w:val="0095705F"/>
    <w:rsid w:val="00967534"/>
    <w:rsid w:val="00982B02"/>
    <w:rsid w:val="0098573F"/>
    <w:rsid w:val="009A17E5"/>
    <w:rsid w:val="009B1E0A"/>
    <w:rsid w:val="009B7611"/>
    <w:rsid w:val="009B7F11"/>
    <w:rsid w:val="009C0DCD"/>
    <w:rsid w:val="009C49FA"/>
    <w:rsid w:val="009C5F61"/>
    <w:rsid w:val="009D2626"/>
    <w:rsid w:val="009D3089"/>
    <w:rsid w:val="009D5972"/>
    <w:rsid w:val="009E2F72"/>
    <w:rsid w:val="009E370A"/>
    <w:rsid w:val="009E58A0"/>
    <w:rsid w:val="009F1C14"/>
    <w:rsid w:val="00A03171"/>
    <w:rsid w:val="00A0376F"/>
    <w:rsid w:val="00A05004"/>
    <w:rsid w:val="00A06120"/>
    <w:rsid w:val="00A07746"/>
    <w:rsid w:val="00A15006"/>
    <w:rsid w:val="00A22A0F"/>
    <w:rsid w:val="00A24587"/>
    <w:rsid w:val="00A245C0"/>
    <w:rsid w:val="00A24ED0"/>
    <w:rsid w:val="00A26529"/>
    <w:rsid w:val="00A26DD0"/>
    <w:rsid w:val="00A3340E"/>
    <w:rsid w:val="00A33FC7"/>
    <w:rsid w:val="00A41881"/>
    <w:rsid w:val="00A508AD"/>
    <w:rsid w:val="00A57800"/>
    <w:rsid w:val="00A6334F"/>
    <w:rsid w:val="00A63FDF"/>
    <w:rsid w:val="00A65081"/>
    <w:rsid w:val="00A67E65"/>
    <w:rsid w:val="00A71917"/>
    <w:rsid w:val="00A80219"/>
    <w:rsid w:val="00A8230E"/>
    <w:rsid w:val="00A9126D"/>
    <w:rsid w:val="00A91AE6"/>
    <w:rsid w:val="00A946CC"/>
    <w:rsid w:val="00A975DC"/>
    <w:rsid w:val="00A97C8C"/>
    <w:rsid w:val="00AA002D"/>
    <w:rsid w:val="00AA120D"/>
    <w:rsid w:val="00AB13DF"/>
    <w:rsid w:val="00AB1A7B"/>
    <w:rsid w:val="00AB3E91"/>
    <w:rsid w:val="00AB403A"/>
    <w:rsid w:val="00AB4DB6"/>
    <w:rsid w:val="00AC38A1"/>
    <w:rsid w:val="00AC3BD7"/>
    <w:rsid w:val="00AD5014"/>
    <w:rsid w:val="00AE0C7B"/>
    <w:rsid w:val="00AE2D10"/>
    <w:rsid w:val="00AF3037"/>
    <w:rsid w:val="00B01239"/>
    <w:rsid w:val="00B01A56"/>
    <w:rsid w:val="00B03D40"/>
    <w:rsid w:val="00B07FDA"/>
    <w:rsid w:val="00B153F7"/>
    <w:rsid w:val="00B15908"/>
    <w:rsid w:val="00B20251"/>
    <w:rsid w:val="00B257DC"/>
    <w:rsid w:val="00B269A3"/>
    <w:rsid w:val="00B3022A"/>
    <w:rsid w:val="00B34E0C"/>
    <w:rsid w:val="00B3503D"/>
    <w:rsid w:val="00B35AC3"/>
    <w:rsid w:val="00B36A0B"/>
    <w:rsid w:val="00B3712E"/>
    <w:rsid w:val="00B460D9"/>
    <w:rsid w:val="00B5666B"/>
    <w:rsid w:val="00B56D51"/>
    <w:rsid w:val="00B60218"/>
    <w:rsid w:val="00B66943"/>
    <w:rsid w:val="00B81F1D"/>
    <w:rsid w:val="00B91082"/>
    <w:rsid w:val="00B95E5B"/>
    <w:rsid w:val="00B969C8"/>
    <w:rsid w:val="00BA3517"/>
    <w:rsid w:val="00BB5508"/>
    <w:rsid w:val="00BC5BCB"/>
    <w:rsid w:val="00BC5CAD"/>
    <w:rsid w:val="00BD4596"/>
    <w:rsid w:val="00BD4BFF"/>
    <w:rsid w:val="00BD73A5"/>
    <w:rsid w:val="00BE6DBC"/>
    <w:rsid w:val="00BF24E9"/>
    <w:rsid w:val="00BF7339"/>
    <w:rsid w:val="00C01DE7"/>
    <w:rsid w:val="00C02854"/>
    <w:rsid w:val="00C04A8E"/>
    <w:rsid w:val="00C10B62"/>
    <w:rsid w:val="00C17D54"/>
    <w:rsid w:val="00C213F3"/>
    <w:rsid w:val="00C22995"/>
    <w:rsid w:val="00C26A0F"/>
    <w:rsid w:val="00C321F2"/>
    <w:rsid w:val="00C436E6"/>
    <w:rsid w:val="00C461C3"/>
    <w:rsid w:val="00C51772"/>
    <w:rsid w:val="00C5506E"/>
    <w:rsid w:val="00C57032"/>
    <w:rsid w:val="00C639C0"/>
    <w:rsid w:val="00C65959"/>
    <w:rsid w:val="00C65ADA"/>
    <w:rsid w:val="00C66F32"/>
    <w:rsid w:val="00C7073E"/>
    <w:rsid w:val="00C73D9C"/>
    <w:rsid w:val="00C761D4"/>
    <w:rsid w:val="00C77B13"/>
    <w:rsid w:val="00C81A7E"/>
    <w:rsid w:val="00C85A66"/>
    <w:rsid w:val="00C85BFE"/>
    <w:rsid w:val="00C912CC"/>
    <w:rsid w:val="00C936A2"/>
    <w:rsid w:val="00C9584C"/>
    <w:rsid w:val="00CA2096"/>
    <w:rsid w:val="00CA2DD1"/>
    <w:rsid w:val="00CA34AE"/>
    <w:rsid w:val="00CA4B24"/>
    <w:rsid w:val="00CB2ECB"/>
    <w:rsid w:val="00CC2669"/>
    <w:rsid w:val="00CC5E89"/>
    <w:rsid w:val="00CD09F0"/>
    <w:rsid w:val="00CD0EC6"/>
    <w:rsid w:val="00CE19BF"/>
    <w:rsid w:val="00CE5BE5"/>
    <w:rsid w:val="00CE62C3"/>
    <w:rsid w:val="00CE6D41"/>
    <w:rsid w:val="00CF77C9"/>
    <w:rsid w:val="00D050D1"/>
    <w:rsid w:val="00D22347"/>
    <w:rsid w:val="00D26615"/>
    <w:rsid w:val="00D325E4"/>
    <w:rsid w:val="00D36756"/>
    <w:rsid w:val="00D36BB6"/>
    <w:rsid w:val="00D41992"/>
    <w:rsid w:val="00D4544E"/>
    <w:rsid w:val="00D46648"/>
    <w:rsid w:val="00D55D96"/>
    <w:rsid w:val="00D66B0F"/>
    <w:rsid w:val="00D80969"/>
    <w:rsid w:val="00D83E09"/>
    <w:rsid w:val="00D913DD"/>
    <w:rsid w:val="00D93F8D"/>
    <w:rsid w:val="00D975BE"/>
    <w:rsid w:val="00DA3D86"/>
    <w:rsid w:val="00DA5FAB"/>
    <w:rsid w:val="00DB01DD"/>
    <w:rsid w:val="00DB087F"/>
    <w:rsid w:val="00DB3340"/>
    <w:rsid w:val="00DB438A"/>
    <w:rsid w:val="00DC7845"/>
    <w:rsid w:val="00DD134C"/>
    <w:rsid w:val="00DD4EEE"/>
    <w:rsid w:val="00DF0A0B"/>
    <w:rsid w:val="00DF34AB"/>
    <w:rsid w:val="00DF4739"/>
    <w:rsid w:val="00E10180"/>
    <w:rsid w:val="00E22E32"/>
    <w:rsid w:val="00E24097"/>
    <w:rsid w:val="00E25027"/>
    <w:rsid w:val="00E32102"/>
    <w:rsid w:val="00E32138"/>
    <w:rsid w:val="00E34023"/>
    <w:rsid w:val="00E3532F"/>
    <w:rsid w:val="00E368B2"/>
    <w:rsid w:val="00E369DE"/>
    <w:rsid w:val="00E437FA"/>
    <w:rsid w:val="00E44EE9"/>
    <w:rsid w:val="00E453A9"/>
    <w:rsid w:val="00E45AC6"/>
    <w:rsid w:val="00E47542"/>
    <w:rsid w:val="00E47E5B"/>
    <w:rsid w:val="00E55E69"/>
    <w:rsid w:val="00E613D1"/>
    <w:rsid w:val="00E61838"/>
    <w:rsid w:val="00E63086"/>
    <w:rsid w:val="00E6553B"/>
    <w:rsid w:val="00E669E9"/>
    <w:rsid w:val="00E777FF"/>
    <w:rsid w:val="00E92957"/>
    <w:rsid w:val="00E93D67"/>
    <w:rsid w:val="00EC5118"/>
    <w:rsid w:val="00ED026B"/>
    <w:rsid w:val="00ED126A"/>
    <w:rsid w:val="00EF01BA"/>
    <w:rsid w:val="00EF69F6"/>
    <w:rsid w:val="00F10EC2"/>
    <w:rsid w:val="00F25F6B"/>
    <w:rsid w:val="00F27000"/>
    <w:rsid w:val="00F35F88"/>
    <w:rsid w:val="00F5434F"/>
    <w:rsid w:val="00F608F5"/>
    <w:rsid w:val="00F65254"/>
    <w:rsid w:val="00F67685"/>
    <w:rsid w:val="00F677C7"/>
    <w:rsid w:val="00F77C85"/>
    <w:rsid w:val="00F8458A"/>
    <w:rsid w:val="00F84C99"/>
    <w:rsid w:val="00F85F83"/>
    <w:rsid w:val="00F87362"/>
    <w:rsid w:val="00F94071"/>
    <w:rsid w:val="00F95141"/>
    <w:rsid w:val="00F96296"/>
    <w:rsid w:val="00F97906"/>
    <w:rsid w:val="00FB11DA"/>
    <w:rsid w:val="00FB63BD"/>
    <w:rsid w:val="00FB7E09"/>
    <w:rsid w:val="00FB7E0F"/>
    <w:rsid w:val="00FC1957"/>
    <w:rsid w:val="00FC796F"/>
    <w:rsid w:val="00FF11E5"/>
    <w:rsid w:val="00FF23F6"/>
    <w:rsid w:val="00FF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A7E9"/>
  <w15:chartTrackingRefBased/>
  <w15:docId w15:val="{BA1F5416-D785-422B-A75D-1B1A97A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List Continue" w:uiPriority="99"/>
    <w:lsdException w:name="List Continue 2" w:uiPriority="99"/>
    <w:lsdException w:name="List Continue 3"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E648E"/>
    <w:pPr>
      <w:ind w:left="720"/>
      <w:contextualSpacing/>
    </w:pPr>
    <w:rPr>
      <w:noProof/>
    </w:rPr>
  </w:style>
  <w:style w:type="paragraph" w:styleId="Loendijtk">
    <w:name w:val="List Continue"/>
    <w:basedOn w:val="Normaallaad"/>
    <w:uiPriority w:val="99"/>
    <w:rsid w:val="009E370A"/>
    <w:pPr>
      <w:numPr>
        <w:numId w:val="5"/>
      </w:numPr>
      <w:contextualSpacing/>
      <w:jc w:val="both"/>
    </w:pPr>
    <w:rPr>
      <w:szCs w:val="20"/>
    </w:rPr>
  </w:style>
  <w:style w:type="paragraph" w:styleId="Loendijtk2">
    <w:name w:val="List Continue 2"/>
    <w:basedOn w:val="Normaallaad"/>
    <w:uiPriority w:val="99"/>
    <w:rsid w:val="009E370A"/>
    <w:pPr>
      <w:numPr>
        <w:ilvl w:val="1"/>
        <w:numId w:val="5"/>
      </w:numPr>
      <w:contextualSpacing/>
      <w:jc w:val="both"/>
    </w:pPr>
    <w:rPr>
      <w:szCs w:val="20"/>
    </w:rPr>
  </w:style>
  <w:style w:type="paragraph" w:styleId="Loendijtk3">
    <w:name w:val="List Continue 3"/>
    <w:basedOn w:val="Normaallaad"/>
    <w:uiPriority w:val="99"/>
    <w:rsid w:val="009E370A"/>
    <w:pPr>
      <w:numPr>
        <w:ilvl w:val="2"/>
        <w:numId w:val="5"/>
      </w:numPr>
      <w:contextualSpacing/>
      <w:jc w:val="both"/>
    </w:pPr>
    <w:rPr>
      <w:szCs w:val="20"/>
    </w:rPr>
  </w:style>
  <w:style w:type="character" w:styleId="Kommentaariviide">
    <w:name w:val="annotation reference"/>
    <w:basedOn w:val="Liguvaikefont"/>
    <w:rsid w:val="00C7073E"/>
    <w:rPr>
      <w:sz w:val="16"/>
      <w:szCs w:val="16"/>
    </w:rPr>
  </w:style>
  <w:style w:type="paragraph" w:styleId="Kommentaaritekst">
    <w:name w:val="annotation text"/>
    <w:basedOn w:val="Normaallaad"/>
    <w:link w:val="KommentaaritekstMrk"/>
    <w:rsid w:val="00C7073E"/>
    <w:rPr>
      <w:sz w:val="20"/>
      <w:szCs w:val="20"/>
    </w:rPr>
  </w:style>
  <w:style w:type="character" w:customStyle="1" w:styleId="KommentaaritekstMrk">
    <w:name w:val="Kommentaari tekst Märk"/>
    <w:basedOn w:val="Liguvaikefont"/>
    <w:link w:val="Kommentaaritekst"/>
    <w:rsid w:val="00C7073E"/>
    <w:rPr>
      <w:lang w:eastAsia="en-US"/>
    </w:rPr>
  </w:style>
  <w:style w:type="paragraph" w:styleId="Kommentaariteema">
    <w:name w:val="annotation subject"/>
    <w:basedOn w:val="Kommentaaritekst"/>
    <w:next w:val="Kommentaaritekst"/>
    <w:link w:val="KommentaariteemaMrk"/>
    <w:rsid w:val="00C7073E"/>
    <w:rPr>
      <w:b/>
      <w:bCs/>
    </w:rPr>
  </w:style>
  <w:style w:type="character" w:customStyle="1" w:styleId="KommentaariteemaMrk">
    <w:name w:val="Kommentaari teema Märk"/>
    <w:basedOn w:val="KommentaaritekstMrk"/>
    <w:link w:val="Kommentaariteema"/>
    <w:rsid w:val="00C7073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63517061">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403450620">
      <w:bodyDiv w:val="1"/>
      <w:marLeft w:val="0"/>
      <w:marRight w:val="0"/>
      <w:marTop w:val="0"/>
      <w:marBottom w:val="0"/>
      <w:divBdr>
        <w:top w:val="none" w:sz="0" w:space="0" w:color="auto"/>
        <w:left w:val="none" w:sz="0" w:space="0" w:color="auto"/>
        <w:bottom w:val="none" w:sz="0" w:space="0" w:color="auto"/>
        <w:right w:val="none" w:sz="0" w:space="0" w:color="auto"/>
      </w:divBdr>
    </w:div>
    <w:div w:id="452867365">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89193186">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21212">
      <w:bodyDiv w:val="1"/>
      <w:marLeft w:val="0"/>
      <w:marRight w:val="0"/>
      <w:marTop w:val="0"/>
      <w:marBottom w:val="0"/>
      <w:divBdr>
        <w:top w:val="none" w:sz="0" w:space="0" w:color="auto"/>
        <w:left w:val="none" w:sz="0" w:space="0" w:color="auto"/>
        <w:bottom w:val="none" w:sz="0" w:space="0" w:color="auto"/>
        <w:right w:val="none" w:sz="0" w:space="0" w:color="auto"/>
      </w:divBdr>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ljandi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6496D-E5EB-468B-A462-8468D2FA5ACD}">
  <ds:schemaRefs>
    <ds:schemaRef ds:uri="http://schemas.microsoft.com/sharepoint/v3/contenttype/forms"/>
  </ds:schemaRefs>
</ds:datastoreItem>
</file>

<file path=customXml/itemProps2.xml><?xml version="1.0" encoding="utf-8"?>
<ds:datastoreItem xmlns:ds="http://schemas.openxmlformats.org/officeDocument/2006/customXml" ds:itemID="{CE7F8A0A-324E-42D3-9170-4FD5E04198BC}">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customXml/itemProps3.xml><?xml version="1.0" encoding="utf-8"?>
<ds:datastoreItem xmlns:ds="http://schemas.openxmlformats.org/officeDocument/2006/customXml" ds:itemID="{7D463123-7FB1-44D3-B2ED-43A9450D6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B1FCC1-AE1F-4F6D-B2F3-B7E1A202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439</Words>
  <Characters>3546</Characters>
  <Application>Microsoft Office Word</Application>
  <DocSecurity>0</DocSecurity>
  <Lines>29</Lines>
  <Paragraphs>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Valitsuse yldplank</vt:lpstr>
      <vt:lpstr>Valitsuse yldplank</vt:lpstr>
      <vt:lpstr>Valitsuse yldplank</vt:lpstr>
    </vt:vector>
  </TitlesOfParts>
  <Company>Grizli777</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Karmen Küünal Paltser</cp:lastModifiedBy>
  <cp:revision>32</cp:revision>
  <cp:lastPrinted>2018-01-03T11:00:00Z</cp:lastPrinted>
  <dcterms:created xsi:type="dcterms:W3CDTF">2025-02-13T09:15:00Z</dcterms:created>
  <dcterms:modified xsi:type="dcterms:W3CDTF">2025-02-25T07:58:00Z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